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Fonts w:ascii="inherit" w:hAnsi="inherit" w:cs="Helvetica"/>
          <w:b/>
          <w:bCs/>
          <w:color w:val="494C4E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О</w:t>
      </w:r>
      <w:bookmarkStart w:id="0" w:name="_GoBack"/>
      <w:bookmarkEnd w:id="0"/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бщий вид и тип конституции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Немецкая короткошерстная легавая — </w:t>
      </w:r>
      <w:proofErr w:type="spell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высокоперёдая</w:t>
      </w:r>
      <w:proofErr w:type="spell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, пропорционально сложенная, энергичная собака с красивыми фирмами сложения, с крепким, но не грубым костяком, с хорошо развитой удлиненной мускулатурой и свободными легкими движениями. Тип конституции — крепкий сухой.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Тип поведения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Немецкая короткошерстная легавая собака – 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с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 безусловно уравновешенным типом нервной деятельности. Злобность и трусость — пороки.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Рост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Высота в холке кобелей 62-66 см, сук 58-64 см. Индекс растянутости 101-103 у кобелей, 102-105 у сук. Крайние пределы стандарта сами по себе нежелательны. Выше стандарта на 2см при полной пропорциональности — недостаток. Более 2 см и менее нижнего предела – порок.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Окрас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Кофейно-пегий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, кофейный с крапом, кофейный с проседью, сплошной кофейный. Предпочтительны более темные оттенки кофейного окраса. Голова обычно вся кофейная.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Недостатки: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белый окрас с редким крапом и мелкими пятнами.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Пороки: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сплошной белый окрас, любые примеси черного или желтого (песочного!) окраса, а также наличие подпалов.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Шерстный покров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Шерсть короткая, блестящая, прямая, жесткая и густая. Длина шерсти по корпусу и шее 1,5—2 см. На ушах и голове шерсть короче (до 1 см) и мягче. На ногах шерсть короче и жестче, чем на корпусе.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Недостатки</w:t>
      </w:r>
      <w:r>
        <w:rPr>
          <w:rFonts w:ascii="Helvetica" w:hAnsi="Helvetica" w:cs="Helvetica"/>
          <w:color w:val="494C4E"/>
          <w:sz w:val="21"/>
          <w:szCs w:val="21"/>
        </w:rPr>
        <w:t>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мягкая шерсть, короче или длиннее нормы.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Пороки: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волнистый волос.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 Кожа, мускулатура, костяк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Костяк и мускулатура хорошо 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развиты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. Кожа умеренно толстая, плотная, эластичная, без складок. Мускулатура сильная, упругая.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Недостатки</w:t>
      </w:r>
      <w:r>
        <w:rPr>
          <w:rFonts w:ascii="Helvetica" w:hAnsi="Helvetica" w:cs="Helvetica"/>
          <w:color w:val="494C4E"/>
          <w:sz w:val="21"/>
          <w:szCs w:val="21"/>
        </w:rPr>
        <w:t>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недостаточное развитие костяка и мускулатуры, отдельные складки кожи.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Пороки: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слабые костяк и мускулатура, грубая, толстая кожа в складках.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Голова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Сухая, не тяжелая, несколько удлиненная, пропорциональная корпусу. При осмотре сверху и сбоку — строго 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клинообразная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, но не заостренная. Черепная часть неширокая, слегка выпуклая. Затылочный бугор выражен несильно. Надбровные дуги выражены отчетливо, но не развиты сильно. Переход 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от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 лба к морде плавный. 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Морда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 удлиненная, не широкая, сухая, слегка суживающаяся к мочке носа, у сук — более заостренная, но все же не острая. 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Морда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 с горбинкой. Допускается, но не желательна прямая 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морда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. Длина 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морды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 на 1-1,5 см короче длины черепной части. Губы не тяжелые, прилегающие к челюстям. Обрез верхней губы плавно скошен, верхняя губа слегка прикрывает 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нижнюю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. В углах рта губы образуют небольшую складку. Мочка носа широкая, в цвет основного окраса, с хорошо развитыми и подвижными ноздрями.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Недостатки</w:t>
      </w:r>
      <w:r>
        <w:rPr>
          <w:rFonts w:ascii="Helvetica" w:hAnsi="Helvetica" w:cs="Helvetica"/>
          <w:color w:val="494C4E"/>
          <w:sz w:val="21"/>
          <w:szCs w:val="21"/>
        </w:rPr>
        <w:t>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неплавный переход 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от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 лба к морде. Излишне развитые надбровные дуги, широкая черепная часть, резко выраженный затылочный бугор, толстые губы, прямоугольный обрез верхней губы, незначительная скуластость.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Пороки</w:t>
      </w:r>
      <w:r>
        <w:rPr>
          <w:rFonts w:ascii="Helvetica" w:hAnsi="Helvetica" w:cs="Helvetica"/>
          <w:color w:val="494C4E"/>
          <w:sz w:val="21"/>
          <w:szCs w:val="21"/>
        </w:rPr>
        <w:t>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грубая голова, опущенная морда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.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в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здернутая морда, сглаженный переход от морды к черепу, острая морда, очень резкий (прямоугольный) переход от лба к морде, раздвоенная мочка носа, сильная скуластость.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Уши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Висячие, несколько высоко посаженные. Будучи плотно уложены в направлении к нижней челюсти, должны доставать до угла губ. 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У основания широкие, к концам суживающиеся и тупо округленные, умеренно толстые.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 Передние края ушей в спокойном состоянии плотно прилегают к щекам.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Недостатки: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уши на хряще, низко посаженные, затянутые.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Пороки: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очень короткие, уши в трубку.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Глаза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Выразительные, средней величины, косо поставленные.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 Веко, плотно прилегающее, с овальным разрезом. Не 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запавшие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 и не на выкате. Цвет глаз темно-карий и карий. У молодых собак допускается светло-карий цвет глаз.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Недостатки: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у взрослых собак — светло-карий цвет, круглые глаза.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Пороки: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желтые глаза, зеленые глаза, излишне выпуклые или запавшие глаза, прямо поставленные глаза.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Зубы и прикус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Зубы белые, крепкие, хорошо развитые, плотно прилегающие один к другому. Прикус ножницеобразный.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lastRenderedPageBreak/>
        <w:t>Шея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Умеренной длины, мускулистая, сухая, поставлена под углом 40° по отношению к корпусу. В верхней части слегка 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выгнута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. По длине примерно 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равна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 голове. Шея расширяется от головы к плечам. В поперечном сечении — 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овальная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Недостатки: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коротковатая шея, подвес.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Пороки: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плоская шея, грубая, толстая, сырая шея, очень короткая шея.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Грудь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Глубокая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, опущенная до локтей, умеренно широкая, в разрезе — овальной формы. Ребра достаточно выгнутые. Ложные ребра хорошо развиты и образуют у взрослых собак плавный переход от груди к животу.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Недостатки:</w:t>
      </w:r>
      <w:r>
        <w:rPr>
          <w:rStyle w:val="apple-converted-space"/>
          <w:rFonts w:ascii="inherit" w:hAnsi="inherit" w:cs="Helvetica"/>
          <w:b/>
          <w:bCs/>
          <w:color w:val="494C4E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излишне круглые (бочковатые) ребра; недостаточно развитые ложные ребра, недостаточно опущенная грудь.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Пороки: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мелкая, узкая, плоская грудь.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Холка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Хорошо выраженная, выступающая над линией спины.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Спина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Прямая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, крепкая, широкая, мускулистая, плавно переходящая в поясницу.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Недостатки</w:t>
      </w:r>
      <w:r>
        <w:rPr>
          <w:rFonts w:ascii="Helvetica" w:hAnsi="Helvetica" w:cs="Helvetica"/>
          <w:color w:val="494C4E"/>
          <w:sz w:val="21"/>
          <w:szCs w:val="21"/>
        </w:rPr>
        <w:t>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недостаточно развитая мускулатура спины, узкая спина, мягкая спина, немного сгорбленная.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Пороки</w:t>
      </w:r>
      <w:r>
        <w:rPr>
          <w:rFonts w:ascii="Helvetica" w:hAnsi="Helvetica" w:cs="Helvetica"/>
          <w:color w:val="494C4E"/>
          <w:sz w:val="21"/>
          <w:szCs w:val="21"/>
        </w:rPr>
        <w:t>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провислая или горбатая спина.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Поясница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Слегка 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выпуклая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, короткая, мускулистая, широкая, плавно переходящая в круп.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Недостатки: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длинная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, прямая, немного сгорбленная.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Пороки: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провислая, горбатая.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Круп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Широкий, слегка покатый, длинный, мускулистый, у сук более широкий, чем у кобелей.</w:t>
      </w:r>
      <w:proofErr w:type="gramEnd"/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Живот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Умеренно 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подобранный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, линия очертания живота проходит несколько ниже паха.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Недостаток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или порок в зависимости от выраженности – резкий подхват живота.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Передние конечности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Сухие, костистые и мускулистые. При осмотре спереди — 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прямые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 и параллельные. Лопатки длинные, косо поставленные, покрытые крепкой мускулатурой. Угол </w:t>
      </w:r>
      <w:proofErr w:type="spell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плечелопаточного</w:t>
      </w:r>
      <w:proofErr w:type="spell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 сочленения около 100°. Локти направлены строго назад. Предплечья сухие, крепкие, в сечении овальные. Пясти с легким наклоном вперед.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Недостатки: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немного искривленные предплечья; прямоватые плечи, немного вывернутые локти, прямо поставленные или излишне наклонные пясти; размет, косолапость.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Пороки: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те же отклонения от нормы, но выраженные в резкой степени.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Задние конечности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Сухие, мускулистые, с развитым костяком, несколько отставленные назад. При осмотре спереди — 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прямые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 и параллельные. При осмотре сбоку — с хорошо выраженными углами сочленений. Бедра длинные, мускулистые. Голени длинные. Скакательные суставы крепкие, сухие, отчетливо выражены. Плюсны длиной около половины длины голени, сухие, отвесно поставленные.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Недостатки: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недостаточно хорошо выражены углы конечностей (прямоваты), коротковатые голени, сближенные или вывернутые углы скакательных суставов; </w:t>
      </w:r>
      <w:proofErr w:type="spell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саблистость</w:t>
      </w:r>
      <w:proofErr w:type="spell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Пороки: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те же отклонения от нормы, но выраженные в резкой степени.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Лапы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Овальные, </w:t>
      </w:r>
      <w:proofErr w:type="spell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сводистые</w:t>
      </w:r>
      <w:proofErr w:type="spell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, с плотно </w:t>
      </w: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сжатыми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пальцамн</w:t>
      </w:r>
      <w:proofErr w:type="spell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, когти слегка касаются земли.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Недостатки: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плоские или распущенные лапы.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Хвост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proofErr w:type="gramStart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Толстый</w:t>
      </w:r>
      <w:proofErr w:type="gramEnd"/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 xml:space="preserve"> у основания, купированный (оставляется от 1/2 до 2/3 хвоста). В возбужденном состоянии собаки хвост держат горизонтально или немного выше линии спины.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Недостатки: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некупированный хвост, несколько удлиненная шерсть хвоста, низко посаженный хвост.</w:t>
      </w:r>
    </w:p>
    <w:p w:rsidR="0093567F" w:rsidRDefault="0093567F" w:rsidP="009356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Style w:val="a4"/>
          <w:rFonts w:ascii="inherit" w:hAnsi="inherit" w:cs="Helvetica"/>
          <w:color w:val="494C4E"/>
          <w:sz w:val="21"/>
          <w:szCs w:val="21"/>
          <w:bdr w:val="none" w:sz="0" w:space="0" w:color="auto" w:frame="1"/>
        </w:rPr>
        <w:t>Пороки:</w:t>
      </w:r>
      <w:r>
        <w:rPr>
          <w:rStyle w:val="apple-converted-space"/>
          <w:rFonts w:ascii="Helvetica" w:hAnsi="Helvetica" w:cs="Helvetica"/>
          <w:color w:val="494C4E"/>
          <w:sz w:val="21"/>
          <w:szCs w:val="21"/>
        </w:rPr>
        <w:t> </w:t>
      </w:r>
      <w:r>
        <w:rPr>
          <w:rFonts w:ascii="inherit" w:hAnsi="inherit" w:cs="Helvetica"/>
          <w:i/>
          <w:iCs/>
          <w:color w:val="494C4E"/>
          <w:sz w:val="21"/>
          <w:szCs w:val="21"/>
          <w:bdr w:val="none" w:sz="0" w:space="0" w:color="auto" w:frame="1"/>
        </w:rPr>
        <w:t>загнутый вверх; очень низко посаженный хвост. Подвес на хвосте.</w:t>
      </w:r>
    </w:p>
    <w:p w:rsidR="0093567F" w:rsidRDefault="0093567F" w:rsidP="0093567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94C4E"/>
          <w:sz w:val="21"/>
          <w:szCs w:val="21"/>
        </w:rPr>
      </w:pPr>
      <w:r>
        <w:rPr>
          <w:rFonts w:ascii="Helvetica" w:hAnsi="Helvetica" w:cs="Helvetica"/>
          <w:color w:val="494C4E"/>
          <w:sz w:val="21"/>
          <w:szCs w:val="21"/>
        </w:rPr>
        <w:t> </w:t>
      </w:r>
    </w:p>
    <w:p w:rsidR="006153B9" w:rsidRDefault="006153B9"/>
    <w:sectPr w:rsidR="0061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7F"/>
    <w:rsid w:val="006153B9"/>
    <w:rsid w:val="0093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67F"/>
    <w:rPr>
      <w:b/>
      <w:bCs/>
    </w:rPr>
  </w:style>
  <w:style w:type="character" w:customStyle="1" w:styleId="apple-converted-space">
    <w:name w:val="apple-converted-space"/>
    <w:basedOn w:val="a0"/>
    <w:rsid w:val="00935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67F"/>
    <w:rPr>
      <w:b/>
      <w:bCs/>
    </w:rPr>
  </w:style>
  <w:style w:type="character" w:customStyle="1" w:styleId="apple-converted-space">
    <w:name w:val="apple-converted-space"/>
    <w:basedOn w:val="a0"/>
    <w:rsid w:val="0093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2016-11-09T10:26:00Z</dcterms:created>
  <dcterms:modified xsi:type="dcterms:W3CDTF">2016-11-09T10:26:00Z</dcterms:modified>
</cp:coreProperties>
</file>